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406E6A0E" w:rsidR="00520A4C" w:rsidRPr="00547C45" w:rsidRDefault="00D145ED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Monday, November 10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CF1C2E">
        <w:rPr>
          <w:rFonts w:asciiTheme="minorHAnsi" w:eastAsiaTheme="minorEastAsia" w:hAnsiTheme="minorHAnsi" w:cstheme="minorBidi"/>
          <w:b/>
          <w:bCs/>
        </w:rPr>
        <w:t>5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2A229538" w:rsidR="00420F78" w:rsidRPr="00A12248" w:rsidRDefault="00F173F5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Minutes</w:t>
      </w:r>
    </w:p>
    <w:p w14:paraId="0DD7AA0F" w14:textId="77777777" w:rsidR="00E11AA5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78A7575A" w14:textId="3CF7E9F8" w:rsidR="00420F78" w:rsidRPr="0065294B" w:rsidRDefault="00152D3F" w:rsidP="00E11AA5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Chairperson Susan Stovall called the meeting to order at </w:t>
      </w:r>
      <w:r w:rsidR="00C4442A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>4:38</w:t>
      </w:r>
      <w:r w:rsidR="00E11AA5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pm</w:t>
      </w:r>
    </w:p>
    <w:p w14:paraId="1751D7E4" w14:textId="77777777" w:rsidR="00E11AA5" w:rsidRPr="00E11AA5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03907820" w:rsidR="00420F78" w:rsidRPr="00E11AA5" w:rsidRDefault="001A4D96" w:rsidP="00E11AA5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quorum was established with </w:t>
      </w:r>
      <w:r w:rsidR="00C13AE4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all five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 members </w:t>
      </w:r>
      <w:r w:rsidR="00C13AE4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>present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C13AE4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>Tess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Ballard</w:t>
      </w:r>
      <w:r w:rsidR="00C13AE4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move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 and</w:t>
      </w:r>
      <w:r w:rsidR="00C13AE4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Stephen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Hillis </w:t>
      </w:r>
      <w:r w:rsidR="00C13AE4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seconded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to accept the agenda </w:t>
      </w:r>
      <w:r w:rsidR="00C13AE4" w:rsidRPr="00E11AA5">
        <w:rPr>
          <w:rFonts w:asciiTheme="minorHAnsi" w:hAnsiTheme="minorHAnsi" w:cstheme="minorBidi"/>
          <w:color w:val="000000" w:themeColor="text1"/>
          <w:sz w:val="22"/>
          <w:szCs w:val="22"/>
        </w:rPr>
        <w:t>with flexibility. Motion carrie</w:t>
      </w:r>
      <w:r w:rsidR="00EA4DB8">
        <w:rPr>
          <w:rFonts w:asciiTheme="minorHAnsi" w:hAnsiTheme="minorHAnsi" w:cstheme="minorBidi"/>
          <w:color w:val="000000" w:themeColor="text1"/>
          <w:sz w:val="22"/>
          <w:szCs w:val="22"/>
        </w:rPr>
        <w:t>d.</w:t>
      </w:r>
    </w:p>
    <w:p w14:paraId="434A2AFD" w14:textId="4B35B060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Public </w:t>
      </w:r>
      <w:proofErr w:type="gramStart"/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EA06C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EA06CE" w:rsidRPr="00EA4DB8">
        <w:rPr>
          <w:rFonts w:asciiTheme="minorHAnsi" w:hAnsiTheme="minorHAnsi" w:cstheme="minorBidi"/>
          <w:color w:val="000000" w:themeColor="text1"/>
          <w:sz w:val="22"/>
          <w:szCs w:val="22"/>
        </w:rPr>
        <w:t>None</w:t>
      </w:r>
      <w:proofErr w:type="gramEnd"/>
    </w:p>
    <w:p w14:paraId="0737C784" w14:textId="77777777" w:rsidR="00EA4DB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EA06C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14EFB5C" w14:textId="17887343" w:rsidR="00420F78" w:rsidRPr="003E59AA" w:rsidRDefault="00FA6047" w:rsidP="00EA4DB8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ind w:left="7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A4DB8">
        <w:rPr>
          <w:rFonts w:asciiTheme="minorHAnsi" w:hAnsiTheme="minorHAnsi" w:cstheme="minorBidi"/>
          <w:color w:val="000000" w:themeColor="text1"/>
          <w:sz w:val="22"/>
          <w:szCs w:val="22"/>
        </w:rPr>
        <w:t>JCLA treasurer Jan Forrester</w:t>
      </w:r>
      <w:r w:rsidR="00152D3F" w:rsidRPr="00EA4DB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EA4DB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gave an </w:t>
      </w:r>
      <w:r w:rsidR="00152D3F" w:rsidRPr="00EA4DB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update on </w:t>
      </w:r>
      <w:r w:rsidR="007A6D4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upcoming </w:t>
      </w:r>
      <w:r w:rsidR="00152D3F" w:rsidRPr="00EA4DB8">
        <w:rPr>
          <w:rFonts w:asciiTheme="minorHAnsi" w:hAnsiTheme="minorHAnsi" w:cstheme="minorBidi"/>
          <w:color w:val="000000" w:themeColor="text1"/>
          <w:sz w:val="22"/>
          <w:szCs w:val="22"/>
        </w:rPr>
        <w:t>JCLA activities</w:t>
      </w:r>
      <w:r w:rsidR="00DD299B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D02C95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02DFE">
        <w:rPr>
          <w:rFonts w:asciiTheme="minorHAnsi" w:hAnsiTheme="minorHAnsi" w:cstheme="minorBidi"/>
          <w:color w:val="000000" w:themeColor="text1"/>
          <w:sz w:val="22"/>
          <w:szCs w:val="22"/>
        </w:rPr>
        <w:t>The Association is d</w:t>
      </w:r>
      <w:r w:rsidR="00DA2248">
        <w:rPr>
          <w:rFonts w:asciiTheme="minorHAnsi" w:hAnsiTheme="minorHAnsi" w:cstheme="minorBidi"/>
          <w:color w:val="000000" w:themeColor="text1"/>
          <w:sz w:val="22"/>
          <w:szCs w:val="22"/>
        </w:rPr>
        <w:t>onating a tree for the Festival of Trees</w:t>
      </w:r>
      <w:r w:rsidR="00002DF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 early December, and holding a</w:t>
      </w:r>
      <w:r w:rsidR="00DA224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CB001A">
        <w:rPr>
          <w:rFonts w:asciiTheme="minorHAnsi" w:hAnsiTheme="minorHAnsi" w:cstheme="minorBidi"/>
          <w:color w:val="000000" w:themeColor="text1"/>
          <w:sz w:val="22"/>
          <w:szCs w:val="22"/>
        </w:rPr>
        <w:t>book sale</w:t>
      </w:r>
      <w:r w:rsidR="00002DF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at the Event Complex on Dec 13.  </w:t>
      </w:r>
      <w:r w:rsidR="00CB00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1C47A499" w:rsidR="00420F78" w:rsidRPr="00000716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–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October 14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  <w:r w:rsidR="00165E0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 </w:t>
      </w:r>
      <w:r w:rsidR="00B159D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There were no corrections or additions. </w:t>
      </w:r>
      <w:r w:rsidR="0023371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165E0E">
        <w:rPr>
          <w:rFonts w:asciiTheme="minorHAnsi" w:hAnsiTheme="minorHAnsi" w:cstheme="minorBidi"/>
          <w:color w:val="000000" w:themeColor="text1"/>
          <w:sz w:val="22"/>
          <w:szCs w:val="22"/>
        </w:rPr>
        <w:t>Hillis moved</w:t>
      </w:r>
      <w:r w:rsidR="004E12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162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Karen </w:t>
      </w:r>
      <w:proofErr w:type="spellStart"/>
      <w:r w:rsidR="004E1286">
        <w:rPr>
          <w:rFonts w:asciiTheme="minorHAnsi" w:hAnsiTheme="minorHAnsi" w:cstheme="minorBidi"/>
          <w:color w:val="000000" w:themeColor="text1"/>
          <w:sz w:val="22"/>
          <w:szCs w:val="22"/>
        </w:rPr>
        <w:t>Esvelt</w:t>
      </w:r>
      <w:proofErr w:type="spellEnd"/>
      <w:r w:rsidR="004E12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to accept</w:t>
      </w:r>
      <w:r w:rsidR="006F293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</w:t>
      </w:r>
      <w:r w:rsidR="004E12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minutes.  Motion carried</w:t>
      </w:r>
      <w:r w:rsidR="0023371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17676CEE" w:rsidR="00E24037" w:rsidRPr="00E24037" w:rsidRDefault="1A943896" w:rsidP="00E24037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October 31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="00A043B7">
        <w:rPr>
          <w:rFonts w:asciiTheme="minorHAnsi" w:hAnsiTheme="minorHAnsi" w:cstheme="minorBidi"/>
          <w:color w:val="000000" w:themeColor="text1"/>
          <w:sz w:val="22"/>
          <w:szCs w:val="22"/>
        </w:rPr>
        <w:t>. Tiff</w:t>
      </w:r>
      <w:r w:rsidR="000162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any </w:t>
      </w:r>
      <w:proofErr w:type="spellStart"/>
      <w:r w:rsidR="000162B6">
        <w:rPr>
          <w:rFonts w:asciiTheme="minorHAnsi" w:hAnsiTheme="minorHAnsi" w:cstheme="minorBidi"/>
          <w:color w:val="000000" w:themeColor="text1"/>
          <w:sz w:val="22"/>
          <w:szCs w:val="22"/>
        </w:rPr>
        <w:t>Turo</w:t>
      </w:r>
      <w:proofErr w:type="spellEnd"/>
      <w:r w:rsidR="00A043B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moved </w:t>
      </w:r>
      <w:r w:rsidR="000162B6">
        <w:rPr>
          <w:rFonts w:asciiTheme="minorHAnsi" w:hAnsiTheme="minorHAnsi" w:cstheme="minorBidi"/>
          <w:color w:val="000000" w:themeColor="text1"/>
          <w:sz w:val="22"/>
          <w:szCs w:val="22"/>
        </w:rPr>
        <w:t>and Ballard</w:t>
      </w:r>
      <w:r w:rsidR="00A043B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 </w:t>
      </w:r>
      <w:r w:rsidR="003A6271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to </w:t>
      </w:r>
      <w:r w:rsidR="00A043B7">
        <w:rPr>
          <w:rFonts w:asciiTheme="minorHAnsi" w:hAnsiTheme="minorHAnsi" w:cstheme="minorBidi"/>
          <w:color w:val="000000" w:themeColor="text1"/>
          <w:sz w:val="22"/>
          <w:szCs w:val="22"/>
        </w:rPr>
        <w:t>acc</w:t>
      </w:r>
      <w:r w:rsidR="000162B6">
        <w:rPr>
          <w:rFonts w:asciiTheme="minorHAnsi" w:hAnsiTheme="minorHAnsi" w:cstheme="minorBidi"/>
          <w:color w:val="000000" w:themeColor="text1"/>
          <w:sz w:val="22"/>
          <w:szCs w:val="22"/>
        </w:rPr>
        <w:t>ept</w:t>
      </w:r>
      <w:r w:rsidR="00A043B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fina</w:t>
      </w:r>
      <w:r w:rsidR="00741906">
        <w:rPr>
          <w:rFonts w:asciiTheme="minorHAnsi" w:hAnsiTheme="minorHAnsi" w:cstheme="minorBidi"/>
          <w:color w:val="000000" w:themeColor="text1"/>
          <w:sz w:val="22"/>
          <w:szCs w:val="22"/>
        </w:rPr>
        <w:t>ncial</w:t>
      </w:r>
      <w:r w:rsidR="000162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report</w:t>
      </w:r>
      <w:r w:rsidR="00A50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as presented</w:t>
      </w:r>
      <w:r w:rsidR="000162B6">
        <w:rPr>
          <w:rFonts w:asciiTheme="minorHAnsi" w:hAnsiTheme="minorHAnsi" w:cstheme="minorBidi"/>
          <w:color w:val="000000" w:themeColor="text1"/>
          <w:sz w:val="22"/>
          <w:szCs w:val="22"/>
        </w:rPr>
        <w:t>.  Motion carried.</w:t>
      </w:r>
    </w:p>
    <w:p w14:paraId="66339A29" w14:textId="75AD4924" w:rsidR="00356DC2" w:rsidRPr="00B27034" w:rsidRDefault="00D145ED" w:rsidP="00B27034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Grant updates</w:t>
      </w:r>
      <w:r w:rsidR="0007422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="00D62903">
        <w:rPr>
          <w:rFonts w:asciiTheme="minorHAnsi" w:hAnsiTheme="minorHAnsi" w:cstheme="minorBidi"/>
          <w:color w:val="000000" w:themeColor="text1"/>
          <w:sz w:val="22"/>
          <w:szCs w:val="22"/>
        </w:rPr>
        <w:t>Jane gave an update on the OCF Fall Grant and Roundhouse Grant</w:t>
      </w:r>
      <w:r w:rsidR="00C0495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expenses for </w:t>
      </w:r>
      <w:r w:rsidR="00BF2D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updating our online </w:t>
      </w:r>
      <w:r w:rsidR="00C0495F">
        <w:rPr>
          <w:rFonts w:asciiTheme="minorHAnsi" w:hAnsiTheme="minorHAnsi" w:cstheme="minorBidi"/>
          <w:color w:val="000000" w:themeColor="text1"/>
          <w:sz w:val="22"/>
          <w:szCs w:val="22"/>
        </w:rPr>
        <w:t>catalog</w:t>
      </w:r>
      <w:r w:rsidR="00002DF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Vega</w:t>
      </w:r>
      <w:r w:rsidR="00BF2D86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C0495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02DFE">
        <w:rPr>
          <w:rFonts w:asciiTheme="minorHAnsi" w:hAnsiTheme="minorHAnsi" w:cstheme="minorBidi"/>
          <w:color w:val="000000" w:themeColor="text1"/>
          <w:sz w:val="22"/>
          <w:szCs w:val="22"/>
        </w:rPr>
        <w:t>The staff has received training on Vega and it will be implemented soon.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BB9314C" w14:textId="024A67EA" w:rsidR="00E10B21" w:rsidRPr="00814AC1" w:rsidRDefault="00783B79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Building committee report</w:t>
      </w:r>
      <w:r w:rsidR="00035A8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Stovall, Hillis, and Innes </w:t>
      </w:r>
      <w:r w:rsidR="00173E5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updated the rest of the </w:t>
      </w:r>
      <w:r w:rsidR="00002DF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</w:t>
      </w:r>
      <w:r w:rsidR="00173E5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oard on the status of the expansion project.</w:t>
      </w:r>
      <w:r w:rsidR="00B22DA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</w:p>
    <w:p w14:paraId="55EE2524" w14:textId="1FB6E956" w:rsidR="00814AC1" w:rsidRDefault="00814AC1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814AC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Culver partnership project</w:t>
      </w:r>
      <w:r w:rsidR="0084360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</w:t>
      </w:r>
      <w:r w:rsidR="009E34FA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Innes </w:t>
      </w:r>
      <w:r w:rsidR="00CC692F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explained </w:t>
      </w:r>
      <w:r w:rsidR="001A293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what is happening with discussions with the Culver School Superintendent and School Board.</w:t>
      </w:r>
      <w:r w:rsidR="001F2A33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="00002DF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She will attend the Culver School Board meeting on Nov 13 to gauge the Board’s interest in the partnership. </w:t>
      </w:r>
    </w:p>
    <w:p w14:paraId="1FBD0656" w14:textId="45829D09" w:rsidR="00D145ED" w:rsidRPr="00814AC1" w:rsidRDefault="00D145ED" w:rsidP="00D7276E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Board evaluation</w:t>
      </w:r>
      <w:r w:rsidR="001A293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.  The Board filled out </w:t>
      </w:r>
      <w:proofErr w:type="spellStart"/>
      <w:r w:rsidR="001A293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self evaluation</w:t>
      </w:r>
      <w:proofErr w:type="spellEnd"/>
      <w:r w:rsidR="00FC13A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forms</w:t>
      </w:r>
      <w:r w:rsidR="0071752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.</w:t>
      </w:r>
    </w:p>
    <w:p w14:paraId="52A40C14" w14:textId="77777777" w:rsidR="00AA39FF" w:rsidRPr="00E24037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2847A2A3" w:rsidR="00EE6509" w:rsidRPr="005B2362" w:rsidRDefault="009E3926" w:rsidP="005B2362">
      <w:pPr>
        <w:pStyle w:val="BodyText"/>
        <w:numPr>
          <w:ilvl w:val="1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  <w:r w:rsidR="005070A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The Board </w:t>
      </w:r>
      <w:r w:rsidR="009D05B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members </w:t>
      </w:r>
      <w:r w:rsidR="005070A7">
        <w:rPr>
          <w:rFonts w:asciiTheme="minorHAnsi" w:hAnsiTheme="minorHAnsi" w:cstheme="minorBidi"/>
          <w:color w:val="000000" w:themeColor="text1"/>
          <w:sz w:val="22"/>
          <w:szCs w:val="22"/>
        </w:rPr>
        <w:t>agree</w:t>
      </w:r>
      <w:r w:rsidR="00B726C6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="005070A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that they </w:t>
      </w:r>
      <w:proofErr w:type="gramStart"/>
      <w:r w:rsidR="005070A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are in compliance </w:t>
      </w:r>
      <w:r w:rsidR="0056677D">
        <w:rPr>
          <w:rFonts w:asciiTheme="minorHAnsi" w:hAnsiTheme="minorHAnsi" w:cstheme="minorBidi"/>
          <w:color w:val="000000" w:themeColor="text1"/>
          <w:sz w:val="22"/>
          <w:szCs w:val="22"/>
        </w:rPr>
        <w:t>with</w:t>
      </w:r>
      <w:proofErr w:type="gramEnd"/>
      <w:r w:rsidR="00FC3B4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each of the following </w:t>
      </w:r>
      <w:r w:rsidR="00B726C6">
        <w:rPr>
          <w:rFonts w:asciiTheme="minorHAnsi" w:hAnsiTheme="minorHAnsi" w:cstheme="minorBidi"/>
          <w:color w:val="000000" w:themeColor="text1"/>
          <w:sz w:val="22"/>
          <w:szCs w:val="22"/>
        </w:rPr>
        <w:t>policies:</w:t>
      </w:r>
    </w:p>
    <w:p w14:paraId="2D45E6F8" w14:textId="13F84483" w:rsidR="00D7276E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Governance: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Board Members’ Code of Conduct</w:t>
      </w:r>
    </w:p>
    <w:p w14:paraId="7FC625CD" w14:textId="662D6DD9" w:rsidR="005B2362" w:rsidRDefault="00D7276E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 xml:space="preserve">  </w:t>
      </w:r>
      <w:r w:rsidR="006848A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Board/Library Director Linkage: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Unity of Control</w:t>
      </w:r>
    </w:p>
    <w:p w14:paraId="6FA51392" w14:textId="05011D98" w:rsidR="005B2362" w:rsidRPr="005B2362" w:rsidRDefault="00E24037" w:rsidP="005B2362">
      <w:pPr>
        <w:pStyle w:val="BodyText"/>
        <w:numPr>
          <w:ilvl w:val="2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Emergency Library Director Succession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660B65D2" w14:textId="77777777" w:rsidR="00E22E52" w:rsidRDefault="00420F78" w:rsidP="00E22E5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  <w:r w:rsidR="00A9649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16065EF0" w14:textId="27F53BFE" w:rsidR="00420F78" w:rsidRDefault="00E22E52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Cs/>
          <w:sz w:val="22"/>
          <w:szCs w:val="22"/>
        </w:rPr>
      </w:pPr>
      <w:r>
        <w:rPr>
          <w:rFonts w:asciiTheme="minorHAnsi" w:hAnsiTheme="minorHAnsi" w:cstheme="minorBidi"/>
          <w:bCs/>
          <w:sz w:val="22"/>
          <w:szCs w:val="22"/>
        </w:rPr>
        <w:t>Stovall adjourned the meeting at 5:49 pm.</w:t>
      </w:r>
    </w:p>
    <w:p w14:paraId="060B3CB8" w14:textId="78251038" w:rsidR="00D24A2B" w:rsidRDefault="00D24A2B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/>
          <w:bCs/>
          <w:sz w:val="22"/>
          <w:szCs w:val="22"/>
        </w:rPr>
      </w:pPr>
    </w:p>
    <w:p w14:paraId="3AAAE0FD" w14:textId="77777777" w:rsidR="009C124A" w:rsidRDefault="009C124A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Cs/>
          <w:sz w:val="22"/>
          <w:szCs w:val="22"/>
        </w:rPr>
      </w:pPr>
    </w:p>
    <w:p w14:paraId="40EC2915" w14:textId="7B565940" w:rsidR="00D24A2B" w:rsidRPr="00145848" w:rsidRDefault="00145848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Cs/>
          <w:sz w:val="22"/>
          <w:szCs w:val="22"/>
        </w:rPr>
      </w:pPr>
      <w:bookmarkStart w:id="0" w:name="_GoBack"/>
      <w:bookmarkEnd w:id="0"/>
      <w:r w:rsidRPr="00145848">
        <w:rPr>
          <w:rFonts w:asciiTheme="minorHAnsi" w:hAnsiTheme="minorHAnsi" w:cstheme="minorBidi"/>
          <w:bCs/>
          <w:sz w:val="22"/>
          <w:szCs w:val="22"/>
        </w:rPr>
        <w:t>Respectfully submitted,</w:t>
      </w:r>
    </w:p>
    <w:p w14:paraId="68EABDD3" w14:textId="1081447C" w:rsidR="00145848" w:rsidRPr="00145848" w:rsidRDefault="00145848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Cs/>
          <w:sz w:val="22"/>
          <w:szCs w:val="22"/>
        </w:rPr>
      </w:pPr>
    </w:p>
    <w:p w14:paraId="4A2D140D" w14:textId="3D8A542D" w:rsidR="00145848" w:rsidRPr="009C124A" w:rsidRDefault="009C124A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="Dancing Script" w:hAnsi="Dancing Script" w:cstheme="minorBidi"/>
          <w:bCs/>
          <w:sz w:val="28"/>
          <w:szCs w:val="28"/>
        </w:rPr>
      </w:pPr>
      <w:r w:rsidRPr="009C124A">
        <w:rPr>
          <w:rFonts w:ascii="Dancing Script" w:hAnsi="Dancing Script" w:cstheme="minorBidi"/>
          <w:bCs/>
          <w:sz w:val="28"/>
          <w:szCs w:val="28"/>
        </w:rPr>
        <w:t>Kristin M Peterson</w:t>
      </w:r>
    </w:p>
    <w:p w14:paraId="11EDA1C2" w14:textId="646339E2" w:rsidR="00145848" w:rsidRPr="00145848" w:rsidRDefault="00145848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Cs/>
          <w:sz w:val="22"/>
          <w:szCs w:val="22"/>
        </w:rPr>
      </w:pPr>
    </w:p>
    <w:p w14:paraId="4DB08BF6" w14:textId="7D7A9127" w:rsidR="00145848" w:rsidRPr="00145848" w:rsidRDefault="00145848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Cs/>
          <w:sz w:val="22"/>
          <w:szCs w:val="22"/>
        </w:rPr>
      </w:pPr>
      <w:r w:rsidRPr="00145848">
        <w:rPr>
          <w:rFonts w:asciiTheme="minorHAnsi" w:hAnsiTheme="minorHAnsi" w:cstheme="minorBidi"/>
          <w:bCs/>
          <w:sz w:val="22"/>
          <w:szCs w:val="22"/>
        </w:rPr>
        <w:t>Kristin Peterson</w:t>
      </w:r>
    </w:p>
    <w:p w14:paraId="621F73D6" w14:textId="7EC27F05" w:rsidR="00145848" w:rsidRPr="00145848" w:rsidRDefault="00145848" w:rsidP="00E22E52">
      <w:pPr>
        <w:pStyle w:val="ListParagraph"/>
        <w:tabs>
          <w:tab w:val="decimal" w:pos="360"/>
          <w:tab w:val="left" w:pos="990"/>
        </w:tabs>
        <w:spacing w:before="240" w:after="120"/>
        <w:rPr>
          <w:rFonts w:asciiTheme="minorHAnsi" w:hAnsiTheme="minorHAnsi" w:cstheme="minorBidi"/>
          <w:bCs/>
          <w:sz w:val="22"/>
          <w:szCs w:val="22"/>
        </w:rPr>
      </w:pPr>
      <w:r w:rsidRPr="00145848">
        <w:rPr>
          <w:rFonts w:asciiTheme="minorHAnsi" w:hAnsiTheme="minorHAnsi" w:cstheme="minorBidi"/>
          <w:bCs/>
          <w:sz w:val="22"/>
          <w:szCs w:val="22"/>
        </w:rPr>
        <w:t>JCLD Executive Assistant and Acting Secretary to the Board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15EC6" w14:textId="77777777" w:rsidR="00866A86" w:rsidRDefault="00866A86">
      <w:r>
        <w:separator/>
      </w:r>
    </w:p>
  </w:endnote>
  <w:endnote w:type="continuationSeparator" w:id="0">
    <w:p w14:paraId="543A3310" w14:textId="77777777" w:rsidR="00866A86" w:rsidRDefault="0086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ancing Script"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249D" w14:textId="77777777" w:rsidR="00866A86" w:rsidRDefault="00866A86">
      <w:r>
        <w:separator/>
      </w:r>
    </w:p>
  </w:footnote>
  <w:footnote w:type="continuationSeparator" w:id="0">
    <w:p w14:paraId="5452218B" w14:textId="77777777" w:rsidR="00866A86" w:rsidRDefault="00866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1hducgx27M64+WCvKbFFm8pvJQSzgR1/5knGAsvliYaxqsGbmP3VG8VRhJQtQ/egdWYs2yGrdmwEHEgiexBaQ==" w:salt="m7yNHYGJImVBBUtmB76V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02DFE"/>
    <w:rsid w:val="000162B6"/>
    <w:rsid w:val="00035A81"/>
    <w:rsid w:val="00074220"/>
    <w:rsid w:val="00084801"/>
    <w:rsid w:val="000C5398"/>
    <w:rsid w:val="0010189F"/>
    <w:rsid w:val="00145848"/>
    <w:rsid w:val="001466E4"/>
    <w:rsid w:val="00152D3F"/>
    <w:rsid w:val="00165E0E"/>
    <w:rsid w:val="00173E57"/>
    <w:rsid w:val="00182621"/>
    <w:rsid w:val="00183DC9"/>
    <w:rsid w:val="00191490"/>
    <w:rsid w:val="001A2937"/>
    <w:rsid w:val="001A4D96"/>
    <w:rsid w:val="001C6B2A"/>
    <w:rsid w:val="001F2A33"/>
    <w:rsid w:val="00215288"/>
    <w:rsid w:val="00233719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A6271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96648"/>
    <w:rsid w:val="004E1286"/>
    <w:rsid w:val="004E3CF3"/>
    <w:rsid w:val="00503588"/>
    <w:rsid w:val="00504B54"/>
    <w:rsid w:val="005070A7"/>
    <w:rsid w:val="00511107"/>
    <w:rsid w:val="0051734E"/>
    <w:rsid w:val="00520A4C"/>
    <w:rsid w:val="00547C45"/>
    <w:rsid w:val="0056677D"/>
    <w:rsid w:val="005B2362"/>
    <w:rsid w:val="005F71A8"/>
    <w:rsid w:val="00607749"/>
    <w:rsid w:val="006077BF"/>
    <w:rsid w:val="00613F3E"/>
    <w:rsid w:val="00652ABE"/>
    <w:rsid w:val="006848AD"/>
    <w:rsid w:val="006D01E8"/>
    <w:rsid w:val="006F293D"/>
    <w:rsid w:val="007062B6"/>
    <w:rsid w:val="00717521"/>
    <w:rsid w:val="007232DA"/>
    <w:rsid w:val="00740B0B"/>
    <w:rsid w:val="00741906"/>
    <w:rsid w:val="00774B52"/>
    <w:rsid w:val="00783B79"/>
    <w:rsid w:val="00791E75"/>
    <w:rsid w:val="007A2446"/>
    <w:rsid w:val="007A6D43"/>
    <w:rsid w:val="007A7A2C"/>
    <w:rsid w:val="007B7078"/>
    <w:rsid w:val="007C3A6E"/>
    <w:rsid w:val="007F4C05"/>
    <w:rsid w:val="0080538C"/>
    <w:rsid w:val="00807CE3"/>
    <w:rsid w:val="00814AC1"/>
    <w:rsid w:val="0084360A"/>
    <w:rsid w:val="008448FA"/>
    <w:rsid w:val="00855444"/>
    <w:rsid w:val="00866A86"/>
    <w:rsid w:val="0087777E"/>
    <w:rsid w:val="008B0805"/>
    <w:rsid w:val="008B77CE"/>
    <w:rsid w:val="008C3332"/>
    <w:rsid w:val="008D2881"/>
    <w:rsid w:val="00926649"/>
    <w:rsid w:val="0093050D"/>
    <w:rsid w:val="00976F0B"/>
    <w:rsid w:val="009A13E2"/>
    <w:rsid w:val="009C124A"/>
    <w:rsid w:val="009D05BA"/>
    <w:rsid w:val="009E34FA"/>
    <w:rsid w:val="009E3926"/>
    <w:rsid w:val="009F4022"/>
    <w:rsid w:val="00A01E88"/>
    <w:rsid w:val="00A02196"/>
    <w:rsid w:val="00A042CE"/>
    <w:rsid w:val="00A043B7"/>
    <w:rsid w:val="00A3234C"/>
    <w:rsid w:val="00A5081E"/>
    <w:rsid w:val="00A5165B"/>
    <w:rsid w:val="00A730F8"/>
    <w:rsid w:val="00A77CE9"/>
    <w:rsid w:val="00A96493"/>
    <w:rsid w:val="00AA39FF"/>
    <w:rsid w:val="00AB6AA5"/>
    <w:rsid w:val="00B159DF"/>
    <w:rsid w:val="00B22DA6"/>
    <w:rsid w:val="00B27034"/>
    <w:rsid w:val="00B273B3"/>
    <w:rsid w:val="00B42260"/>
    <w:rsid w:val="00B54C74"/>
    <w:rsid w:val="00B726C6"/>
    <w:rsid w:val="00B8641A"/>
    <w:rsid w:val="00BF2D86"/>
    <w:rsid w:val="00C0495F"/>
    <w:rsid w:val="00C13AE4"/>
    <w:rsid w:val="00C43286"/>
    <w:rsid w:val="00C4442A"/>
    <w:rsid w:val="00C55171"/>
    <w:rsid w:val="00C73A27"/>
    <w:rsid w:val="00C84B8E"/>
    <w:rsid w:val="00C97F88"/>
    <w:rsid w:val="00CB001A"/>
    <w:rsid w:val="00CC3A0C"/>
    <w:rsid w:val="00CC692F"/>
    <w:rsid w:val="00CF1C2E"/>
    <w:rsid w:val="00D020A9"/>
    <w:rsid w:val="00D02C95"/>
    <w:rsid w:val="00D145ED"/>
    <w:rsid w:val="00D24A2B"/>
    <w:rsid w:val="00D332D4"/>
    <w:rsid w:val="00D52162"/>
    <w:rsid w:val="00D62903"/>
    <w:rsid w:val="00D7276E"/>
    <w:rsid w:val="00DA033C"/>
    <w:rsid w:val="00DA2248"/>
    <w:rsid w:val="00DC5AA2"/>
    <w:rsid w:val="00DD299B"/>
    <w:rsid w:val="00E10B21"/>
    <w:rsid w:val="00E11AA5"/>
    <w:rsid w:val="00E20AE4"/>
    <w:rsid w:val="00E22E52"/>
    <w:rsid w:val="00E24037"/>
    <w:rsid w:val="00E653F0"/>
    <w:rsid w:val="00EA06CE"/>
    <w:rsid w:val="00EA4DB8"/>
    <w:rsid w:val="00EE6509"/>
    <w:rsid w:val="00F144F0"/>
    <w:rsid w:val="00F173F5"/>
    <w:rsid w:val="00F52107"/>
    <w:rsid w:val="00F87AA5"/>
    <w:rsid w:val="00F92BC0"/>
    <w:rsid w:val="00F9321F"/>
    <w:rsid w:val="00FA4206"/>
    <w:rsid w:val="00FA6047"/>
    <w:rsid w:val="00FC13A6"/>
    <w:rsid w:val="00FC3B4F"/>
    <w:rsid w:val="00FF65AA"/>
    <w:rsid w:val="02119ADB"/>
    <w:rsid w:val="03B5F3A6"/>
    <w:rsid w:val="046656D7"/>
    <w:rsid w:val="059D026A"/>
    <w:rsid w:val="05F8B1C9"/>
    <w:rsid w:val="06433E68"/>
    <w:rsid w:val="0D79CB25"/>
    <w:rsid w:val="0DEAB592"/>
    <w:rsid w:val="0EDFFF3A"/>
    <w:rsid w:val="110F0CE0"/>
    <w:rsid w:val="1409E5A6"/>
    <w:rsid w:val="148926DF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469194C"/>
    <w:rsid w:val="3502C910"/>
    <w:rsid w:val="37BEF8CA"/>
    <w:rsid w:val="38FDC67A"/>
    <w:rsid w:val="39FEED86"/>
    <w:rsid w:val="3B3EB382"/>
    <w:rsid w:val="3B563C80"/>
    <w:rsid w:val="3B6F0D46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DB2A3-7C40-4040-83E9-20B519449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4144ba9a-6b74-402a-b810-e119d382b99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57c9bae-22eb-4e65-9a30-159d432fa8b8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2</Pages>
  <Words>322</Words>
  <Characters>1838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47</cp:revision>
  <cp:lastPrinted>2025-09-03T17:15:00Z</cp:lastPrinted>
  <dcterms:created xsi:type="dcterms:W3CDTF">2025-11-11T00:29:00Z</dcterms:created>
  <dcterms:modified xsi:type="dcterms:W3CDTF">2025-12-11T19:08:00Z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